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«Развитие эстетических и социальных чувств посредством народных игр, песен, хороводов»</w:t>
      </w:r>
    </w:p>
    <w:p>
      <w:pPr>
        <w:pStyle w:val="Normal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2832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Народные игры.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Играя, ребенок живет в мире фантазии, на фоне окружающей его действительности, он беспрерывно что-то творит.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Музыка, сама по себе, создает неясные представления, перерабатываемые творческой фантазией воспринимающего ее слушателя. Т.о., мы  все время наблюдаем, что как игра, так и музыка развивает творческую фантазию ребенка.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мы будем заставлять детей пассивно имитировать жесты в игре и не используем музыки как высшего стимула для красивого выявления переживаемого в игре, мы совершенно парализуем детскую фантазию. Если взрослый человек будет навязывать ребенку свои движения, то у ребенка эти жесты окажутся искусственными и часто даже очень некрасивыми. Если ребенок будет переживать свою игру сам, всем существом, выявляя свою активность в мимике и жестах, а музыка облагородит и украсит все жесты. Красота жеста может далеко не сразу появиться у всех. Вначале дети просто постепенно должны привыкнуть выявлять жесты под музыку.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ребенок от природы одарен музыкально – художественными способностями, он еще может сразу поддаться влиянию музыки, но ребенок мало или совсем в этом смысле не одаренный, не может сразу почувствовать музыкальную красоту всем своим существом. Такого надо предварительно воспитывать – путем частого общения с народной музыкой.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детей на примерах народной музыки надо своевременно и как можно раньше.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Ребенок с испорченным с младенчества вкусом будет в силу закона привычки любить и понимать плохую музыку и оставаться глухим к хорошей. Если мы дадим для инсценирования народную музыку, ему совершенно чуждую, благодаря неправильному воспитанию, она ему просто не подскажет никакого жеста.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подобном случае придется терпеливо перевоспитывать ребенка, т.е. постепенно отучать от плохой и приучать к хорошей. Наша задача должна сводиться к тому, чтобы пробудив художественный вкус в сфере музыки, под влиянием ее дать первые навыки более или менее красивого выявления жестов в игре.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Выбрав подходящую игру для детей, необходимо стараться заинтересовать детей как ее текстовым содержанием, так и музыкой. Текст разъясняется так, что детям становится ясно все происходящее в песне действие, разъясняются непривычные слова, употребляемые в народной песне + для современного ребенка.  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Разучиваться текст должен не в зубрежку, а так, чтобы дети могли представить последовательно в картинках, как бы движущихся на экране перед мысленным взором ребенка. Такое разучивание заставляет детей переживать песню, а не автоматически пропевать слова. Это живое переживание содержания песни придает жизнь всему исполнению.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внушить детям симпатию к тем существам, образам, о которых поется в песне, кого дети будут изображать. Нежность, которую сумеем внушить детям к героям песни, или просто даже сочувствие к ним, отразится непременно на всем исполнении. Если все это удачно выполнить, то мы увидим, какой значительный результат даст это психическое воздействие на звук голоса, в смысле его тембра (окраски), на мимику лица и на все жесты при разыгрывании песни.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Каждому известно, как легко узнать настроение человека по тону его голоса, по мимике лица и жестам.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Когда человек сердит, не в духе, тембр голоса его резок, мимика суровая, жесты резкие, и, наоборот, - нежное, ласковое настроение выражается в ласковом голосе, в просветленном лице и мягких жестах.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Сама по себе народная музыка, произведя красивые эмоции, облагораживающее действует на все существо человека, и мы можем убедиться в том, что в таком виде игра с музыкой даст детям эстетические переживания.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Разучив текст так, что дети все картины в последовательности мысленно себе представляют, необходимо предложить детям наметить план игры: напомнить им, где происходит действие, в комнате ли, в поле, в лесу или еще где-нибудь, как это видно из слов песни. Затем намечается место, где игра развернется; обсуждается, какая обстановка, какие предметы могут понадобится для игры, а может быть, все предметы просто мысленно себе представить и сговориться, сразу ли все играющие будут на месте, или же кто-нибудь должен появиться потом. Весь план может во время игры видоизменяться, все вместе распределяют роли играющих.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указать на характерные, типичные черты тех существ, людей или зверей, о которых поется. Если, например, это котик, то он маленький, шерстка у него мягкая , лапки бархатные, ступает осторожно, но грациозно, неслышно, крадучись, красиво вытягивая лапки и т. д.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герои игр малоизвестны детям, то необходимо принести картинки с их изображением.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Разъяснив и направив игру  - подводим к музыкальному сопровождению, напеть песню как можно лучше, обращая внимание на красоту музыки, предлагая прислушаться к ней внимательно и стараться так же красиво исполнять в игре. Далее предложить каждому по-своему изобразить, не подражая друг другу, красиво, под музыку, самостоятельно выявлять в движении все о чем поется.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следить за тем, чтобы каждый ребенок выявлял себя, лишь подчиняясь общему порядку игры. Каждый удачный, самостоятельно выявленный жест необходимо отметить и поощрить.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что-то ребенок делает не так, то необходимо его корректировать, обращая к музыке.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Предоставляя детям самостоятельное творчество жеста под музыку, необходимо разъяснять, направлять игру и корректируя ее, предоставляя верховную роль музыке, подводя детей под ее обаяние.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Когда игра под музыку являясь продуктом коллективного творчества детей, выливается в определенную и приятную для детей форму, она может повторяться по их желанию с теми же  жестами сколько угодно.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то же время предложить детям создать варианты для игры, которые в свою очередь, тоже могут войти в жизнь, если окажутся удачными и могут повторяться детьми совершенно пассивно, как результат активного их творчества в них.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Созданные таким образом самими детьми и вылившиеся в определенную форму, игры являются совсем неутомительным, но красивым развлечением для детей.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Проводя уже отлившиеся в форму игры, дети могут быть совершенно представлены себе без всякого вмешательства взрослых. Младшие, наблюдая за старшими, заинтересовываются играми, и, пока сами еще не способны к творчеству жеста, копируют его у старших.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Когда они подрастают, то они сами начинают пробовать выявлять себя, в то время как музыка, которую они часто слышат, начинает говорить им все яснее и яснее, и диктовать жесты.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Игры с пением, музыкальные инсценировки (что одно и то же), могут проводиться в обыкновенных условиях, а так же на народных праздниках, развлечениях, в соответствующих костюмах, и являются большим украшением в них. У детей, участвующих в такого рода играх, одетых в народные костюмы, поднимается настроение, создается веселье на празднике; они дают эстетическое переживание.</w:t>
      </w:r>
    </w:p>
    <w:p>
      <w:pPr>
        <w:pStyle w:val="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416" w:firstLine="708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ind w:left="708" w:firstLine="708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РУССКАЯ НАРОДНАЯ ПЕСНЯ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Народные песни с хороводами являются богатым материалом для музыкальных инсценировок, представляя собой естественное сочетание игры с песней.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подойти к детям с этим материалом, педагоги должны сами восстановить в памяти историю и значение народной песни.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народная песня с незапамятных времен. Чрезвычайно музыкальный от природы русский народ всю свою жизнь, все свои переживания изливал в стихотворно-вокальной форме.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Поэзия сразу выливалась в музыку. Песни создавались постепенно: кто-нибудь наиболее талантливый от природы, создавал ее; другие подхватывали, постепенно дополняли, украшали ее. Далее она передавалась все дальше и дальше из уст в уста и даже из поколения в поколение, иногда сохраняясь в точности, иногда варьировалась.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она, как бы развивалась из зерна индивидуального творчества, а в дальнейшем своем развитии становилась продуктом коллективного творчества.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русской народной песне наблюдается необычайное богатство и самобытность мелодии, и затейливость ритма при отсутствии в ней гармонии, т. о. пелась без сопровождения инструмента, народный музыкант искал всевозможные средства в мелодии и ритме для достижения наиболее художественной выразительности.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Кажущиеся иногда недопустимые отступления от симметричности в музыкальных формах, в ритме, в мелодии или необычная акцентировка являлись как раз необходимыми ресурсами для выразительности песни, которые ни отнять, ни изменить нельзя. Это наивное народное творчество имеет ценность лишь в полной передаче всех элементов, из которых оно слагалось.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народное музыкальное творчество самым тесным образом связано с жизнью народа, с его бытом и историей.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«Русская народная музыка» не существует «сама по себе» или «сама для себя», она всегда органически связана с известными моментами и событиями в жизни народа. Это часть его культа» - писал известный исследователь русской народной песни  Н. Сокольский.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освещение народной песни в дошкольном возрасте значительно облегчит задачу изучения быта и истории русского народа.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832" w:firstLine="708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ХОРОВОДЫ.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хороводы представляют собой плясовые игры – песни: в них музыка и драматизация к ней связаны между собой неразрывно.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Хороводы в деревне водились весной и летом, но иногда и переносились в избу зимой. Хороводные фигуры были большей частью совсем простые, в виде круга и входящих солистов, называемых вожаком. Бывали и более сложные фигуры, в виде ворот, в виде креста.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Хороводные игры были символического характера (брак, сватовство) или воспроизводящие быт и обрядности, которые в хороводной пляске изображались мимически. Были и детские игры с пениями , в форме, подходящих для детей, вроде игры в зайку, в коршуна и т. д. Но прежде чем разучивать такие хороводы, дети должны ясно представлять себе всю красоту жизни народа в близости к природе, так живописно выраженную в народной песне. Рассказывать это нужно в очень доступной и интересной форме, воспроизводя яркие картины природы, описывая деревню, избу с ее убранством и утварью, народные костюмы.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этого мы и посещаем Музей народной культуры, краеведческий музей. И несомненно, нам поможет наш музей народного творчества, созданный в одной из групп, воспитатель которой работает по программе «Истоки…» и сама создала этот музей.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заключается в том, чтобы как можно больше внести красоты в детскую жизнь, воспитать эстетически.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то, что игра, пронизывающая детскую жизнь является постоянной потребностью, мы должны ее обставить возможно красивее.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«Эстетическая эмоция действия на самые интимные стороны личности, побуждает более или менее сильное стремление к деятельности. Это происходит оттого, что эстетическое чувствование  сопровождается некоторым стремлением к движению». –Перэ.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на творческую фантазию ребенка, музыка пробуждает драматические способности, давая им сразу красивое направление. Дети привыкают подходить к игре, поэтизируя ее. Другая задача, состоит в том, чтобы в коллективных играх с музыкой заложить начало к развитию социального чувства у детей, т. к. сама по себе музыка учит нас согласию в жизни, учит порядку подчинения каждого в отдельности, единому стройному целому, где каждый звук подчиняется законам общей гармонии. Коллективная игра пробуждает чувство общественности. Убеждает детей в том, что если каждый не внесет ничего интересного в общую игру, не придумает ничего нового и красивого, то вся игра выйдет скучной и пустой. Убеждает в том, что если каждый будет думать только о себе в игре, и не будет считаться с другими, выйдет что-то очень плохое, даже нелепое.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видим, что здесь оба элемента – и игра, и музыка – приучают ребенка создавать общий порядок, стройную согласованность действий, причем музыка требует внесения в этот порядок красоты.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Итак, проводя правильно музыкальные игры, мы не только даем детям приятное развлечение, но в то же время закладываем фундамент развитию таких высоких чувств, как эстетическое и социальное.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7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7</Pages>
  <Words>1665</Words>
  <Characters>10082</Characters>
  <CharactersWithSpaces>11710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2017-09-04T09:51:00Z</dcterms:created>
  <dc:creator>ЫВАКВЕАОЛ</dc:creator>
  <dc:description/>
  <dc:language>ru-RU</dc:language>
  <cp:lastModifiedBy/>
  <dcterms:modified xsi:type="dcterms:W3CDTF">2017-09-06T08:41:55Z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