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86" w:rsidRPr="00FF284A" w:rsidRDefault="001B6486" w:rsidP="002F2399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FF284A">
        <w:rPr>
          <w:rFonts w:ascii="Times New Roman" w:hAnsi="Times New Roman"/>
          <w:b/>
          <w:sz w:val="28"/>
          <w:szCs w:val="28"/>
          <w:lang w:eastAsia="ru-RU"/>
        </w:rPr>
        <w:t xml:space="preserve">Консультация для родителей           </w:t>
      </w:r>
    </w:p>
    <w:p w:rsidR="001B6486" w:rsidRPr="00FF284A" w:rsidRDefault="001B6486" w:rsidP="00FF284A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FF284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FF284A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 w:rsidRPr="00FF284A">
        <w:rPr>
          <w:rFonts w:ascii="Times New Roman" w:hAnsi="Times New Roman"/>
          <w:b/>
          <w:sz w:val="28"/>
          <w:szCs w:val="28"/>
          <w:lang w:eastAsia="ru-RU"/>
        </w:rPr>
        <w:t>« Кризис</w:t>
      </w:r>
      <w:proofErr w:type="gramEnd"/>
      <w:r w:rsidRPr="00FF284A">
        <w:rPr>
          <w:rFonts w:ascii="Times New Roman" w:hAnsi="Times New Roman"/>
          <w:b/>
          <w:sz w:val="28"/>
          <w:szCs w:val="28"/>
          <w:lang w:eastAsia="ru-RU"/>
        </w:rPr>
        <w:t xml:space="preserve"> детей трёхлетнего возраста»</w:t>
      </w:r>
    </w:p>
    <w:p w:rsidR="001B6486" w:rsidRPr="002F2399" w:rsidRDefault="001B6486" w:rsidP="002F2399">
      <w:pPr>
        <w:spacing w:before="75" w:after="75" w:line="240" w:lineRule="auto"/>
        <w:ind w:firstLine="180"/>
        <w:jc w:val="both"/>
        <w:rPr>
          <w:rFonts w:ascii="Times New Roman" w:hAnsi="Times New Roman"/>
          <w:color w:val="464646"/>
          <w:sz w:val="28"/>
          <w:szCs w:val="28"/>
          <w:lang w:eastAsia="ru-RU"/>
        </w:rPr>
      </w:pPr>
    </w:p>
    <w:p w:rsidR="001B6486" w:rsidRPr="002F2399" w:rsidRDefault="001B6486" w:rsidP="002F2399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–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1B6486" w:rsidRPr="002F2399" w:rsidRDefault="001B6486" w:rsidP="002F2399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>Кризисы развития – это относительно короткие (от нескольких месяцев до года –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– критических, то есть кризисы – это переходы между стабильными периодами.</w:t>
      </w:r>
    </w:p>
    <w:p w:rsidR="001B6486" w:rsidRPr="002F2399" w:rsidRDefault="001B6486" w:rsidP="002F2399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внешняя «</w:t>
      </w:r>
      <w:proofErr w:type="spellStart"/>
      <w:r w:rsidRPr="002F2399">
        <w:rPr>
          <w:rFonts w:ascii="Times New Roman" w:hAnsi="Times New Roman"/>
          <w:sz w:val="28"/>
          <w:szCs w:val="28"/>
          <w:lang w:eastAsia="ru-RU"/>
        </w:rPr>
        <w:t>бескризисность</w:t>
      </w:r>
      <w:proofErr w:type="spellEnd"/>
      <w:r w:rsidRPr="002F2399">
        <w:rPr>
          <w:rFonts w:ascii="Times New Roman" w:hAnsi="Times New Roman"/>
          <w:sz w:val="28"/>
          <w:szCs w:val="28"/>
          <w:lang w:eastAsia="ru-RU"/>
        </w:rPr>
        <w:t>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1B6486" w:rsidRPr="002F2399" w:rsidRDefault="001B6486" w:rsidP="002F2399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Как помочь ребенку выйти из него, не внося в душу негативные качества: ведь упрямства – это крайняя степень проявления воли, необходимого для ребенка качества; капризность – демонстрация собственной значимости для других, ощущение своего «Я», эгоизм – в здоровом виде чувство «самостоятельности», собственное достоинство; агрессивность – крайняя форма самозащиты; замкнутость – неадекватная форма проявления здоровой осторожности, то есть необходимых для выживания в обществе качеств. Ребенок должен выйти из кризиса с набором положительных качеств, главная задача родителей и педагогов – не допустить закрепления их крайних проявлений.</w:t>
      </w:r>
    </w:p>
    <w:p w:rsidR="001B6486" w:rsidRPr="002F2399" w:rsidRDefault="001B6486" w:rsidP="002F2399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lastRenderedPageBreak/>
        <w:t>Что необходимо знать воспитателям и родителям о детском упрямстве и капризности:</w:t>
      </w:r>
    </w:p>
    <w:p w:rsidR="001B6486" w:rsidRPr="002F2399" w:rsidRDefault="001B6486" w:rsidP="002F23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Период упрямства и капризности начинается примерно с 18 месяцев; </w:t>
      </w:r>
    </w:p>
    <w:p w:rsidR="001B6486" w:rsidRPr="002F2399" w:rsidRDefault="001B6486" w:rsidP="002F23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Как правило, фаза эта заканчивается к 3.5 – 4 годам (случайные приступы упрямства в более старшем возрасте – тоже вещь вполне нормальная); </w:t>
      </w:r>
    </w:p>
    <w:p w:rsidR="001B6486" w:rsidRPr="002F2399" w:rsidRDefault="001B6486" w:rsidP="002F23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Пик упрямства приходится на 2.5 – 3 года жизни; </w:t>
      </w:r>
    </w:p>
    <w:p w:rsidR="001B6486" w:rsidRPr="002F2399" w:rsidRDefault="001B6486" w:rsidP="002F23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Мальчики упрямятся сильнее, чем девочки. </w:t>
      </w:r>
    </w:p>
    <w:p w:rsidR="001B6486" w:rsidRPr="002F2399" w:rsidRDefault="001B6486" w:rsidP="002F23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Девочки капризничают чаще, чем мальчики. </w:t>
      </w:r>
    </w:p>
    <w:p w:rsidR="001B6486" w:rsidRPr="002F2399" w:rsidRDefault="001B6486" w:rsidP="002F23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В кризисный период приступы упрямства и капризности случаются у детей по 5 раз в день (у некоторых – до 19 раз); </w:t>
      </w:r>
    </w:p>
    <w:p w:rsidR="001B6486" w:rsidRPr="002F2399" w:rsidRDefault="001B6486" w:rsidP="002F23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1B6486" w:rsidRPr="002F2399" w:rsidRDefault="001B6486" w:rsidP="002F2399">
      <w:pPr>
        <w:spacing w:before="75" w:after="75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>Что могут сделать родители:</w:t>
      </w:r>
    </w:p>
    <w:p w:rsidR="001B6486" w:rsidRPr="002F2399" w:rsidRDefault="001B6486" w:rsidP="002F23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Не придавайте большого значения упрямству и капризности. Примите это как необходимость. </w:t>
      </w:r>
    </w:p>
    <w:p w:rsidR="001B6486" w:rsidRPr="002F2399" w:rsidRDefault="001B6486" w:rsidP="002F23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Во время приступа упрямства оставайтесь рядом, дайте ребенку почувствовать, что вы его понимаете. </w:t>
      </w:r>
    </w:p>
    <w:p w:rsidR="001B6486" w:rsidRPr="002F2399" w:rsidRDefault="001B6486" w:rsidP="002F23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Не пытайтесь во время приступа что – то внушать ребенку. Это бесполезно. Ругань не имеет смысла, шлепки еще сильнее будоражат. </w:t>
      </w:r>
    </w:p>
    <w:p w:rsidR="001B6486" w:rsidRPr="002F2399" w:rsidRDefault="001B6486" w:rsidP="002F23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>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2F2399">
        <w:rPr>
          <w:rFonts w:ascii="Times New Roman" w:hAnsi="Times New Roman"/>
          <w:sz w:val="28"/>
          <w:szCs w:val="28"/>
          <w:lang w:eastAsia="ru-RU"/>
        </w:rPr>
        <w:t>яй</w:t>
      </w:r>
      <w:proofErr w:type="spellEnd"/>
      <w:r w:rsidRPr="002F2399">
        <w:rPr>
          <w:rFonts w:ascii="Times New Roman" w:hAnsi="Times New Roman"/>
          <w:sz w:val="28"/>
          <w:szCs w:val="28"/>
          <w:lang w:eastAsia="ru-RU"/>
        </w:rPr>
        <w:t xml:space="preserve">!». Ребенку только это и нужно. </w:t>
      </w:r>
    </w:p>
    <w:p w:rsidR="001B6486" w:rsidRPr="002F2399" w:rsidRDefault="001B6486" w:rsidP="002F23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Не сдавайтесь даже тогда, когда приступ у ребенка протекает в общественном месте. Чаще всего помогает только одно – взять его за руку и увести. </w:t>
      </w:r>
    </w:p>
    <w:p w:rsidR="001B6486" w:rsidRPr="002F2399" w:rsidRDefault="001B6486" w:rsidP="002F23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 </w:t>
      </w:r>
    </w:p>
    <w:p w:rsidR="001B6486" w:rsidRPr="002F2399" w:rsidRDefault="001B6486" w:rsidP="00FF28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399">
        <w:rPr>
          <w:rFonts w:ascii="Times New Roman" w:hAnsi="Times New Roman"/>
          <w:sz w:val="28"/>
          <w:szCs w:val="28"/>
          <w:lang w:eastAsia="ru-RU"/>
        </w:rPr>
        <w:t xml:space="preserve">Будьте в поведении с ребенком настойчивы. Если вы </w:t>
      </w:r>
      <w:proofErr w:type="gramStart"/>
      <w:r w:rsidRPr="002F2399">
        <w:rPr>
          <w:rFonts w:ascii="Times New Roman" w:hAnsi="Times New Roman"/>
          <w:sz w:val="28"/>
          <w:szCs w:val="28"/>
          <w:lang w:eastAsia="ru-RU"/>
        </w:rPr>
        <w:t>сказали</w:t>
      </w:r>
      <w:proofErr w:type="gramEnd"/>
      <w:r w:rsidRPr="002F2399">
        <w:rPr>
          <w:rFonts w:ascii="Times New Roman" w:hAnsi="Times New Roman"/>
          <w:sz w:val="28"/>
          <w:szCs w:val="28"/>
          <w:lang w:eastAsia="ru-RU"/>
        </w:rPr>
        <w:t xml:space="preserve"> «Нет», оставайтесь и дальше при этом мнени</w:t>
      </w:r>
      <w:r>
        <w:rPr>
          <w:rFonts w:ascii="Times New Roman" w:hAnsi="Times New Roman"/>
          <w:sz w:val="28"/>
          <w:szCs w:val="28"/>
          <w:lang w:eastAsia="ru-RU"/>
        </w:rPr>
        <w:t>и.</w:t>
      </w:r>
    </w:p>
    <w:p w:rsidR="001B6486" w:rsidRDefault="00AF4CCB" w:rsidP="002F2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F4CCB" w:rsidRDefault="00AF4CCB" w:rsidP="002F2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Ю. </w:t>
      </w:r>
      <w:proofErr w:type="spellStart"/>
      <w:r>
        <w:rPr>
          <w:rFonts w:ascii="Times New Roman" w:hAnsi="Times New Roman"/>
          <w:sz w:val="28"/>
          <w:szCs w:val="28"/>
        </w:rPr>
        <w:t>Затонская</w:t>
      </w:r>
      <w:proofErr w:type="spellEnd"/>
    </w:p>
    <w:p w:rsidR="00AF4CCB" w:rsidRDefault="00AF4CCB" w:rsidP="002F2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воспитатель МБДОУ</w:t>
      </w:r>
    </w:p>
    <w:p w:rsidR="00AF4CCB" w:rsidRPr="002F2399" w:rsidRDefault="00AF4CCB" w:rsidP="002F23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  « Берёзка» </w:t>
      </w:r>
      <w:proofErr w:type="spellStart"/>
      <w:r>
        <w:rPr>
          <w:rFonts w:ascii="Times New Roman" w:hAnsi="Times New Roman"/>
          <w:sz w:val="28"/>
          <w:szCs w:val="28"/>
        </w:rPr>
        <w:t>с.Засосна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sectPr w:rsidR="00AF4CCB" w:rsidRPr="002F2399" w:rsidSect="00CE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2C"/>
    <w:multiLevelType w:val="multilevel"/>
    <w:tmpl w:val="6FD0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43F1A"/>
    <w:multiLevelType w:val="multilevel"/>
    <w:tmpl w:val="0F1A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00"/>
    <w:rsid w:val="00102A8F"/>
    <w:rsid w:val="00125432"/>
    <w:rsid w:val="001B6486"/>
    <w:rsid w:val="002F2399"/>
    <w:rsid w:val="00581651"/>
    <w:rsid w:val="00796001"/>
    <w:rsid w:val="0087330F"/>
    <w:rsid w:val="0087533B"/>
    <w:rsid w:val="009022C5"/>
    <w:rsid w:val="009E5E00"/>
    <w:rsid w:val="00AF4CCB"/>
    <w:rsid w:val="00CE46A8"/>
    <w:rsid w:val="00D303E9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C5DF4"/>
  <w15:docId w15:val="{DBFA908B-405D-42CC-989B-BC4F06B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9E5E00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5E00"/>
    <w:rPr>
      <w:rFonts w:ascii="Comic Sans MS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9E5E00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uiPriority w:val="99"/>
    <w:rsid w:val="009E5E00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mall2">
    <w:name w:val="small2"/>
    <w:basedOn w:val="a"/>
    <w:uiPriority w:val="99"/>
    <w:rsid w:val="009E5E00"/>
    <w:pPr>
      <w:spacing w:before="75" w:after="75" w:line="360" w:lineRule="auto"/>
      <w:ind w:firstLine="180"/>
    </w:pPr>
    <w:rPr>
      <w:rFonts w:ascii="Times New Roman" w:eastAsia="Times New Roman" w:hAnsi="Times New Roman"/>
      <w:color w:val="464646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723</Words>
  <Characters>4123</Characters>
  <Application>Microsoft Office Word</Application>
  <DocSecurity>0</DocSecurity>
  <Lines>34</Lines>
  <Paragraphs>9</Paragraphs>
  <ScaleCrop>false</ScaleCrop>
  <Company>Grizli777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ADMINISTRATOR</cp:lastModifiedBy>
  <cp:revision>7</cp:revision>
  <dcterms:created xsi:type="dcterms:W3CDTF">2015-11-14T11:11:00Z</dcterms:created>
  <dcterms:modified xsi:type="dcterms:W3CDTF">2020-02-17T07:04:00Z</dcterms:modified>
</cp:coreProperties>
</file>